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D9" w:rsidRDefault="009069D9" w:rsidP="00524CA4">
      <w:pPr>
        <w:pStyle w:val="yiv6108855499msonormal"/>
        <w:shd w:val="clear" w:color="auto" w:fill="FFFFFF"/>
        <w:jc w:val="center"/>
        <w:rPr>
          <w:color w:val="26282A"/>
        </w:rPr>
      </w:pPr>
    </w:p>
    <w:p w:rsidR="005949A7" w:rsidRDefault="005949A7" w:rsidP="0059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5949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Devido ao sucesso do primeiro estamos repetindo!</w:t>
      </w:r>
    </w:p>
    <w:p w:rsidR="005949A7" w:rsidRPr="005949A7" w:rsidRDefault="005949A7" w:rsidP="0059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5949A7" w:rsidRPr="005949A7" w:rsidRDefault="005949A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INDIC tem o prazer de confirmar a realização de mais um evento: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Curso de Imposto de Renda Sobre Ganho de Capital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 incide o Imposto de Renda na Alienação de Imóveis.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Relevante para Notários, Contadores e Advogados da área imobiliária.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Não perca a chance de orientar seus clientes.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CURSO PRESENCIAL: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Professor: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Vicente Eduardo 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Sócio da Empresa Conta Exata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DATA: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Dia, 16 de março de 2019, sábado.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LOCAL: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Belo Horizonte - Avenida Afonso Vaz de Melo, 465, Via Shoppi</w:t>
      </w:r>
      <w:r w:rsidR="000A1B6B"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g, Barreiro, Auditório, 2o piso, acima do Supermercado BH.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CARGA HORÁRIA: 4 horas aula  </w:t>
      </w:r>
    </w:p>
    <w:p w:rsidR="005949A7" w:rsidRPr="00610197" w:rsidRDefault="005949A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das</w:t>
      </w:r>
      <w:proofErr w:type="gramEnd"/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14:00 às 18:30, 30 minutos de intervalo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NVESTIMENTO: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associados do Colégio Registral e do CNB - R$ 175,00 por aluno - acima de 3 alunos do mesmo cartório, R$ 160,00 por aluno.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outros interessados - R$ 190,00 por aluno - acima de 3 alunos do mesmo cartório, R$ 175,00 por aluno.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Ligue para o INDIC (31) 3586-8886 </w:t>
      </w:r>
      <w:bookmarkStart w:id="0" w:name="_GoBack"/>
      <w:bookmarkEnd w:id="0"/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mande um e-mail </w:t>
      </w:r>
      <w:hyperlink r:id="rId5" w:tgtFrame="_blank" w:history="1">
        <w:r w:rsidRPr="0061019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cursosindic@gmail.com</w:t>
        </w:r>
      </w:hyperlink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101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Equipe - INDIC</w:t>
      </w: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610197" w:rsidRDefault="00610197" w:rsidP="00610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10197" w:rsidRPr="005949A7" w:rsidRDefault="0061019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949A7" w:rsidRPr="005949A7" w:rsidRDefault="005949A7" w:rsidP="00ED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668FA" w:rsidRPr="00B54002" w:rsidRDefault="00D668FA" w:rsidP="00524CA4">
      <w:pPr>
        <w:pStyle w:val="yiv6108855499msonormal"/>
        <w:shd w:val="clear" w:color="auto" w:fill="FFFFFF"/>
        <w:jc w:val="center"/>
      </w:pPr>
    </w:p>
    <w:p w:rsidR="00E10329" w:rsidRPr="00303753" w:rsidRDefault="00524CA4" w:rsidP="00303753">
      <w:pPr>
        <w:pStyle w:val="yiv6108855499msonormal"/>
        <w:shd w:val="clear" w:color="auto" w:fill="FFFFFF"/>
        <w:jc w:val="center"/>
        <w:rPr>
          <w:b/>
          <w:sz w:val="20"/>
          <w:szCs w:val="20"/>
        </w:rPr>
      </w:pPr>
      <w:r w:rsidRPr="00303753">
        <w:rPr>
          <w:b/>
        </w:rPr>
        <w:t>T</w:t>
      </w:r>
      <w:r w:rsidR="00E10329" w:rsidRPr="00303753">
        <w:rPr>
          <w:b/>
        </w:rPr>
        <w:t>ópicos que serão abordados no Curso de Ganho de Capital:</w:t>
      </w:r>
    </w:p>
    <w:p w:rsidR="00E10329" w:rsidRPr="00B54002" w:rsidRDefault="00E10329" w:rsidP="00303753">
      <w:pPr>
        <w:pStyle w:val="yiv6108855499msonormal"/>
        <w:shd w:val="clear" w:color="auto" w:fill="FFFFFF"/>
        <w:jc w:val="both"/>
        <w:rPr>
          <w:sz w:val="20"/>
          <w:szCs w:val="20"/>
        </w:rPr>
      </w:pPr>
      <w:r w:rsidRPr="00B54002">
        <w:t> 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Conceito (Programa Gerador)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Situações de ocorrência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Custo dos Bens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Valores adicionados ao custo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Alíquotas do imposto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Deduções e Reduções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Isenções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Incentivo à Construção Civil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Vendas à prestação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Importação do “Ganho” para a DIRPF</w:t>
      </w:r>
    </w:p>
    <w:p w:rsidR="00E10329" w:rsidRPr="00B54002" w:rsidRDefault="00E10329" w:rsidP="00303753">
      <w:pPr>
        <w:pStyle w:val="yiv610885549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54002">
        <w:t>Situações Especiais</w:t>
      </w:r>
    </w:p>
    <w:p w:rsidR="008F6074" w:rsidRPr="00B54002" w:rsidRDefault="008F6074" w:rsidP="00524CA4">
      <w:pPr>
        <w:jc w:val="both"/>
      </w:pPr>
    </w:p>
    <w:sectPr w:rsidR="008F6074" w:rsidRPr="00B54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7C68"/>
    <w:multiLevelType w:val="hybridMultilevel"/>
    <w:tmpl w:val="1D5C9928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9"/>
    <w:rsid w:val="000A1B6B"/>
    <w:rsid w:val="00303753"/>
    <w:rsid w:val="00524CA4"/>
    <w:rsid w:val="005949A7"/>
    <w:rsid w:val="00610197"/>
    <w:rsid w:val="008F6074"/>
    <w:rsid w:val="009069D9"/>
    <w:rsid w:val="00A214A7"/>
    <w:rsid w:val="00B52E81"/>
    <w:rsid w:val="00B54002"/>
    <w:rsid w:val="00D668FA"/>
    <w:rsid w:val="00E10329"/>
    <w:rsid w:val="00E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DBD9-063D-45DB-9D81-8AEADF2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6108855499msonormal">
    <w:name w:val="yiv6108855499msonormal"/>
    <w:basedOn w:val="Normal"/>
    <w:rsid w:val="00E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108855499msolistparagraph">
    <w:name w:val="yiv6108855499msolistparagraph"/>
    <w:basedOn w:val="Normal"/>
    <w:rsid w:val="00E1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sosind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Lopes</dc:creator>
  <cp:keywords/>
  <dc:description/>
  <cp:lastModifiedBy>Silvana Lopes</cp:lastModifiedBy>
  <cp:revision>12</cp:revision>
  <dcterms:created xsi:type="dcterms:W3CDTF">2019-01-21T15:38:00Z</dcterms:created>
  <dcterms:modified xsi:type="dcterms:W3CDTF">2019-02-20T12:50:00Z</dcterms:modified>
</cp:coreProperties>
</file>